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30" w:rsidRDefault="00096421"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-434974</wp:posOffset>
            </wp:positionH>
            <wp:positionV relativeFrom="paragraph">
              <wp:posOffset>-556894</wp:posOffset>
            </wp:positionV>
            <wp:extent cx="6880860" cy="9974580"/>
            <wp:effectExtent l="0" t="0" r="0" b="0"/>
            <wp:wrapNone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0860" cy="9974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C547E4" w:rsidRDefault="00C547E4"/>
    <w:p w:rsidR="00C547E4" w:rsidRDefault="00C547E4"/>
    <w:p w:rsidR="00C547E4" w:rsidRDefault="00C547E4"/>
    <w:p w:rsidR="00C547E4" w:rsidRPr="00C547E4" w:rsidRDefault="00C547E4">
      <w:pPr>
        <w:rPr>
          <w:b/>
          <w:color w:val="1F497D" w:themeColor="text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4927CA9A" wp14:editId="16944DFD">
            <wp:simplePos x="0" y="0"/>
            <wp:positionH relativeFrom="page">
              <wp:posOffset>5137785</wp:posOffset>
            </wp:positionH>
            <wp:positionV relativeFrom="paragraph">
              <wp:posOffset>-398145</wp:posOffset>
            </wp:positionV>
            <wp:extent cx="1239642" cy="1675130"/>
            <wp:effectExtent l="304800" t="247650" r="513080" b="45847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š hrvatski 5 naslovni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3183">
                      <a:off x="0" y="0"/>
                      <a:ext cx="1239642" cy="1675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7E4">
        <w:rPr>
          <w:b/>
          <w:color w:val="1F497D" w:themeColor="text2"/>
        </w:rPr>
        <w:t>PODRUČJE PREDMETA</w:t>
      </w:r>
    </w:p>
    <w:p w:rsidR="00C547E4" w:rsidRPr="00C547E4" w:rsidRDefault="00C547E4">
      <w:pPr>
        <w:rPr>
          <w:b/>
          <w:color w:val="1F497D" w:themeColor="text2"/>
        </w:rPr>
      </w:pPr>
      <w:r w:rsidRPr="00C547E4">
        <w:rPr>
          <w:b/>
          <w:color w:val="1F497D" w:themeColor="text2"/>
        </w:rPr>
        <w:t>Hrvatski jezik i komunikacija</w:t>
      </w:r>
    </w:p>
    <w:p w:rsidR="00C547E4" w:rsidRPr="00C547E4" w:rsidRDefault="00C547E4">
      <w:pPr>
        <w:rPr>
          <w:b/>
          <w:color w:val="FF0000"/>
        </w:rPr>
      </w:pPr>
      <w:r w:rsidRPr="00C547E4">
        <w:rPr>
          <w:b/>
          <w:color w:val="FF0000"/>
        </w:rPr>
        <w:t>Glagoli - uvod</w:t>
      </w:r>
    </w:p>
    <w:p w:rsidR="00C547E4" w:rsidRPr="00C547E4" w:rsidRDefault="00096421">
      <w:pPr>
        <w:rPr>
          <w:color w:val="4F81BD" w:themeColor="accent1"/>
        </w:rPr>
      </w:pPr>
      <w:r w:rsidRPr="00C547E4">
        <w:rPr>
          <w:b/>
          <w:color w:val="4F81BD" w:themeColor="accent1"/>
        </w:rPr>
        <w:t>VRIJEME OSTVARIVANJA:</w:t>
      </w:r>
      <w:r w:rsidRPr="00C547E4">
        <w:rPr>
          <w:color w:val="4F81BD" w:themeColor="accent1"/>
        </w:rPr>
        <w:t xml:space="preserve"> </w:t>
      </w:r>
    </w:p>
    <w:p w:rsidR="00BC6930" w:rsidRPr="00C547E4" w:rsidRDefault="00096421">
      <w:pPr>
        <w:rPr>
          <w:color w:val="4F81BD" w:themeColor="accent1"/>
        </w:rPr>
      </w:pPr>
      <w:r w:rsidRPr="00C547E4">
        <w:rPr>
          <w:b/>
          <w:color w:val="4F81BD" w:themeColor="accent1"/>
        </w:rPr>
        <w:t>BROJ SATI NASTAVE</w:t>
      </w:r>
      <w:r w:rsidR="002059CF">
        <w:rPr>
          <w:color w:val="4F81BD" w:themeColor="accent1"/>
        </w:rPr>
        <w:t>: 2</w:t>
      </w:r>
      <w:bookmarkStart w:id="0" w:name="_GoBack"/>
      <w:bookmarkEnd w:id="0"/>
    </w:p>
    <w:p w:rsidR="00C547E4" w:rsidRPr="002E7293" w:rsidRDefault="00C547E4" w:rsidP="00C547E4">
      <w:r w:rsidRPr="002E7293">
        <w:t>Anita Šojat, Snaga riječi 5</w:t>
      </w:r>
    </w:p>
    <w:p w:rsidR="00C547E4" w:rsidRDefault="00C547E4" w:rsidP="00C547E4">
      <w:pPr>
        <w:pStyle w:val="Bezproreda"/>
      </w:pPr>
    </w:p>
    <w:p w:rsidR="00C547E4" w:rsidRDefault="00C547E4" w:rsidP="00C547E4">
      <w:pPr>
        <w:pStyle w:val="Bezproreda"/>
      </w:pPr>
      <w:r>
        <w:t>Materijale za nastavu na daljinu pripremile</w:t>
      </w:r>
    </w:p>
    <w:p w:rsidR="00C547E4" w:rsidRDefault="00C547E4" w:rsidP="00C547E4">
      <w:pPr>
        <w:pStyle w:val="Bezproreda"/>
      </w:pPr>
      <w:r>
        <w:t>Anita Šojat i Daniela Maršalek</w:t>
      </w:r>
    </w:p>
    <w:p w:rsidR="00C547E4" w:rsidRDefault="00C547E4" w:rsidP="00C547E4">
      <w:pPr>
        <w:pStyle w:val="Bezproreda"/>
      </w:pPr>
    </w:p>
    <w:p w:rsidR="00C547E4" w:rsidRDefault="00C547E4" w:rsidP="00C547E4">
      <w:pPr>
        <w:pStyle w:val="Bezproreda"/>
      </w:pPr>
      <w:r>
        <w:t>e-sfera</w:t>
      </w:r>
    </w:p>
    <w:p w:rsidR="00C547E4" w:rsidRDefault="00E140F6" w:rsidP="00C547E4">
      <w:pPr>
        <w:pStyle w:val="Bezproreda"/>
      </w:pPr>
      <w:hyperlink r:id="rId8" w:history="1">
        <w:r w:rsidR="00C547E4" w:rsidRPr="007046F3">
          <w:rPr>
            <w:rStyle w:val="Hiperveza"/>
          </w:rPr>
          <w:t>https://www.e-sfera.hr/dodatni-digitalni-sadrzaji/3b72074e-934a-4dc5-82a9-487f47cb1227/</w:t>
        </w:r>
      </w:hyperlink>
    </w:p>
    <w:p w:rsidR="00C547E4" w:rsidRDefault="00C547E4" w:rsidP="00C547E4">
      <w:pPr>
        <w:pStyle w:val="Bezproreda"/>
      </w:pPr>
    </w:p>
    <w:p w:rsidR="00C547E4" w:rsidRDefault="00C547E4">
      <w:pPr>
        <w:rPr>
          <w:b/>
          <w:color w:val="4F81BD" w:themeColor="accent1"/>
        </w:rPr>
      </w:pPr>
    </w:p>
    <w:p w:rsidR="00C547E4" w:rsidRPr="00C547E4" w:rsidRDefault="00C547E4">
      <w:pPr>
        <w:rPr>
          <w:b/>
          <w:color w:val="4F81BD" w:themeColor="accent1"/>
        </w:rPr>
      </w:pPr>
      <w:r w:rsidRPr="00C547E4">
        <w:rPr>
          <w:b/>
          <w:color w:val="4F81BD" w:themeColor="accent1"/>
        </w:rPr>
        <w:t>NAPOMENA UČENIKU</w:t>
      </w:r>
    </w:p>
    <w:p w:rsidR="00BC6930" w:rsidRDefault="00096421">
      <w:r>
        <w:t>U ovome ćeš tjednu učiti o glagolima</w:t>
      </w:r>
      <w:r>
        <w:rPr>
          <w:i/>
        </w:rPr>
        <w:t>.</w:t>
      </w:r>
      <w:r>
        <w:t xml:space="preserve"> Učenje i rješavanje zadataka možeš organizirati kad ti najviše odgovara. Važno je da poštuješ rok za slanje završenih zadataka učiteljici</w:t>
      </w:r>
      <w:r w:rsidR="00C547E4">
        <w:t>/učitelju</w:t>
      </w:r>
      <w:r>
        <w:t xml:space="preserve">. Zadatke pošalji kad završiš sve aktivnosti. </w:t>
      </w:r>
    </w:p>
    <w:p w:rsidR="00C547E4" w:rsidRDefault="00C547E4">
      <w:pPr>
        <w:rPr>
          <w:b/>
          <w:color w:val="70AD47"/>
        </w:rPr>
      </w:pPr>
      <w:bookmarkStart w:id="1" w:name="_gjdgxs" w:colFirst="0" w:colLast="0"/>
      <w:bookmarkEnd w:id="1"/>
    </w:p>
    <w:p w:rsidR="00C547E4" w:rsidRP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4F81BD" w:themeColor="accent1"/>
        </w:rPr>
      </w:pPr>
      <w:r w:rsidRPr="00C547E4">
        <w:rPr>
          <w:b/>
          <w:color w:val="4F81BD" w:themeColor="accent1"/>
        </w:rPr>
        <w:t>ODGOJNO-OBRAZOVNI ISHODI</w:t>
      </w:r>
    </w:p>
    <w:p w:rsidR="00C547E4" w:rsidRP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4F81BD" w:themeColor="accent1"/>
        </w:rPr>
      </w:pPr>
      <w:r w:rsidRPr="00C547E4">
        <w:rPr>
          <w:b/>
          <w:color w:val="4F81BD" w:themeColor="accent1"/>
        </w:rPr>
        <w:t xml:space="preserve">Nakon učenja o glagolima moći ćeš: </w:t>
      </w:r>
    </w:p>
    <w:p w:rsidR="00C547E4" w:rsidRP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F81BD" w:themeColor="accent1"/>
        </w:rPr>
      </w:pPr>
      <w:r w:rsidRPr="00C547E4">
        <w:rPr>
          <w:color w:val="4F81BD" w:themeColor="accent1"/>
        </w:rPr>
        <w:t>- opisati radnju, stanje i zbivanje</w:t>
      </w:r>
    </w:p>
    <w:p w:rsidR="00C547E4" w:rsidRP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 xml:space="preserve">- navesti primjere za glagole </w:t>
      </w:r>
      <w:r w:rsidRPr="00C547E4">
        <w:rPr>
          <w:color w:val="4F81BD" w:themeColor="accent1"/>
        </w:rPr>
        <w:t>radnj</w:t>
      </w:r>
      <w:r>
        <w:rPr>
          <w:color w:val="4F81BD" w:themeColor="accent1"/>
        </w:rPr>
        <w:t>e</w:t>
      </w:r>
      <w:r w:rsidRPr="00C547E4">
        <w:rPr>
          <w:color w:val="4F81BD" w:themeColor="accent1"/>
        </w:rPr>
        <w:t>, stanj</w:t>
      </w:r>
      <w:r>
        <w:rPr>
          <w:color w:val="4F81BD" w:themeColor="accent1"/>
        </w:rPr>
        <w:t>a</w:t>
      </w:r>
      <w:r w:rsidRPr="00C547E4">
        <w:rPr>
          <w:color w:val="4F81BD" w:themeColor="accent1"/>
        </w:rPr>
        <w:t xml:space="preserve"> i zbivanj</w:t>
      </w:r>
      <w:r>
        <w:rPr>
          <w:color w:val="4F81BD" w:themeColor="accent1"/>
        </w:rPr>
        <w:t>a</w:t>
      </w:r>
    </w:p>
    <w:p w:rsidR="00C547E4" w:rsidRP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F81BD" w:themeColor="accent1"/>
        </w:rPr>
      </w:pPr>
      <w:r w:rsidRPr="00C547E4">
        <w:rPr>
          <w:color w:val="4F81BD" w:themeColor="accent1"/>
        </w:rPr>
        <w:t xml:space="preserve">- opisati obilježja glagola </w:t>
      </w:r>
    </w:p>
    <w:p w:rsidR="00C547E4" w:rsidRP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F81BD" w:themeColor="accent1"/>
        </w:rPr>
      </w:pPr>
      <w:r w:rsidRPr="00C547E4">
        <w:rPr>
          <w:color w:val="4F81BD" w:themeColor="accent1"/>
        </w:rPr>
        <w:t>- odrediti glagolu osobu i broj</w:t>
      </w:r>
    </w:p>
    <w:p w:rsidR="00C547E4" w:rsidRP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F81BD" w:themeColor="accent1"/>
        </w:rPr>
      </w:pPr>
      <w:r w:rsidRPr="00C547E4">
        <w:rPr>
          <w:color w:val="4F81BD" w:themeColor="accent1"/>
        </w:rPr>
        <w:t>- pisati rečenice u prošlom, sadašnjem i budućem vremenu</w:t>
      </w:r>
    </w:p>
    <w:p w:rsidR="00C547E4" w:rsidRP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F81BD" w:themeColor="accent1"/>
        </w:rPr>
      </w:pPr>
      <w:r w:rsidRPr="00C547E4">
        <w:rPr>
          <w:color w:val="4F81BD" w:themeColor="accent1"/>
        </w:rPr>
        <w:t>- objasniti što je sprezanje</w:t>
      </w:r>
    </w:p>
    <w:p w:rsidR="00C547E4" w:rsidRP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F81BD" w:themeColor="accent1"/>
        </w:rPr>
      </w:pPr>
      <w:r w:rsidRPr="00C547E4">
        <w:rPr>
          <w:color w:val="4F81BD" w:themeColor="accent1"/>
        </w:rPr>
        <w:t>- sprezati glagol po osobama</w:t>
      </w:r>
    </w:p>
    <w:p w:rsidR="00C547E4" w:rsidRDefault="00C547E4" w:rsidP="00C547E4">
      <w:pPr>
        <w:rPr>
          <w:b/>
        </w:rPr>
      </w:pPr>
    </w:p>
    <w:p w:rsidR="00C547E4" w:rsidRPr="00C547E4" w:rsidRDefault="00C547E4" w:rsidP="00C547E4">
      <w:pPr>
        <w:rPr>
          <w:b/>
          <w:color w:val="4F81BD" w:themeColor="accent1"/>
        </w:rPr>
      </w:pPr>
      <w:r w:rsidRPr="00C547E4">
        <w:rPr>
          <w:b/>
          <w:color w:val="4F81BD" w:themeColor="accent1"/>
        </w:rPr>
        <w:t>REZULTATI UČENJA</w:t>
      </w:r>
    </w:p>
    <w:p w:rsidR="00C547E4" w:rsidRPr="00C547E4" w:rsidRDefault="00C547E4" w:rsidP="00C547E4">
      <w:pPr>
        <w:rPr>
          <w:b/>
          <w:color w:val="4F81BD" w:themeColor="accent1"/>
        </w:rPr>
      </w:pPr>
      <w:r w:rsidRPr="00C547E4">
        <w:rPr>
          <w:b/>
          <w:color w:val="4F81BD" w:themeColor="accent1"/>
        </w:rPr>
        <w:t>Udžbeničku jedinicu svladao/svladala si ako na kraju svih aktivnosti pošalješ učitelju/učiteljici na dogovoreno virtualno mjesto:</w:t>
      </w:r>
    </w:p>
    <w:p w:rsidR="00C547E4" w:rsidRP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4F81BD" w:themeColor="accent1"/>
        </w:rPr>
      </w:pPr>
      <w:r w:rsidRPr="00C547E4">
        <w:rPr>
          <w:b/>
          <w:color w:val="4F81BD" w:themeColor="accent1"/>
        </w:rPr>
        <w:t>- bilješke o glagolima</w:t>
      </w:r>
      <w:r w:rsidR="001C2D88">
        <w:rPr>
          <w:b/>
          <w:color w:val="4F81BD" w:themeColor="accent1"/>
        </w:rPr>
        <w:t xml:space="preserve"> iz 2. aktivnosti</w:t>
      </w:r>
    </w:p>
    <w:p w:rsidR="00C547E4" w:rsidRPr="00C547E4" w:rsidRDefault="00C547E4" w:rsidP="00C547E4">
      <w:pPr>
        <w:rPr>
          <w:b/>
          <w:color w:val="4F81BD" w:themeColor="accent1"/>
        </w:rPr>
      </w:pPr>
      <w:r w:rsidRPr="00C547E4">
        <w:rPr>
          <w:b/>
          <w:color w:val="4F81BD" w:themeColor="accent1"/>
        </w:rPr>
        <w:t>- riješen nastavni listić o glagolima</w:t>
      </w:r>
      <w:r w:rsidR="001C2D88">
        <w:rPr>
          <w:b/>
          <w:color w:val="4F81BD" w:themeColor="accent1"/>
        </w:rPr>
        <w:t xml:space="preserve"> iz 4. aktivnosti. </w:t>
      </w:r>
    </w:p>
    <w:p w:rsidR="00C547E4" w:rsidRDefault="00C547E4" w:rsidP="00C54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FF0000"/>
        </w:rPr>
        <w:t xml:space="preserve">Rok za slanje: </w:t>
      </w:r>
    </w:p>
    <w:p w:rsidR="00C547E4" w:rsidRDefault="00C547E4">
      <w:pPr>
        <w:rPr>
          <w:b/>
          <w:color w:val="70AD47"/>
        </w:rPr>
      </w:pPr>
    </w:p>
    <w:p w:rsidR="00C547E4" w:rsidRDefault="00C547E4">
      <w:pPr>
        <w:rPr>
          <w:b/>
          <w:color w:val="70AD47"/>
        </w:rPr>
      </w:pPr>
    </w:p>
    <w:p w:rsidR="00C547E4" w:rsidRDefault="00C547E4">
      <w:pPr>
        <w:rPr>
          <w:b/>
          <w:color w:val="70AD47"/>
        </w:rPr>
      </w:pPr>
    </w:p>
    <w:p w:rsidR="00C547E4" w:rsidRDefault="00C547E4">
      <w:pPr>
        <w:rPr>
          <w:b/>
          <w:color w:val="70AD47"/>
        </w:rPr>
      </w:pPr>
    </w:p>
    <w:p w:rsidR="00BC6930" w:rsidRPr="00C547E4" w:rsidRDefault="00096421">
      <w:pPr>
        <w:rPr>
          <w:color w:val="FF0000"/>
        </w:rPr>
      </w:pPr>
      <w:r w:rsidRPr="00C547E4">
        <w:rPr>
          <w:b/>
          <w:color w:val="FF0000"/>
        </w:rPr>
        <w:lastRenderedPageBreak/>
        <w:t>OPIS AKTIVNOSTI</w:t>
      </w:r>
    </w:p>
    <w:p w:rsidR="00BC6930" w:rsidRPr="00C547E4" w:rsidRDefault="00096421">
      <w:pPr>
        <w:rPr>
          <w:b/>
          <w:color w:val="FF0000"/>
        </w:rPr>
      </w:pPr>
      <w:r w:rsidRPr="00C547E4">
        <w:rPr>
          <w:b/>
          <w:color w:val="FF0000"/>
        </w:rPr>
        <w:t>1. aktivnost – Rečenice</w:t>
      </w:r>
    </w:p>
    <w:p w:rsidR="00BC6930" w:rsidRDefault="00096421">
      <w:r>
        <w:t xml:space="preserve">Dobro promotri ilustraciju i za svaku sličicu sastavi jednu rečenicu u kojoj ćeš upotrijebiti glagol koji vidiš na sličici. Podcrtaj glagol u svakoj rečenici. </w:t>
      </w:r>
    </w:p>
    <w:p w:rsidR="00BC6930" w:rsidRDefault="00BC6930"/>
    <w:p w:rsidR="00BC6930" w:rsidRDefault="00BC6930"/>
    <w:p w:rsidR="00BC6930" w:rsidRDefault="00096421"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-183514</wp:posOffset>
            </wp:positionH>
            <wp:positionV relativeFrom="paragraph">
              <wp:posOffset>-99694</wp:posOffset>
            </wp:positionV>
            <wp:extent cx="6179820" cy="334518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3345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Pr="00C547E4" w:rsidRDefault="00096421">
      <w:pPr>
        <w:rPr>
          <w:b/>
          <w:color w:val="FF0000"/>
        </w:rPr>
      </w:pPr>
      <w:r w:rsidRPr="00C547E4">
        <w:rPr>
          <w:b/>
          <w:color w:val="FF0000"/>
        </w:rPr>
        <w:t>2. aktivnost – Animacija o glagolima i bilješke</w:t>
      </w:r>
    </w:p>
    <w:p w:rsidR="00C547E4" w:rsidRPr="00C547E4" w:rsidRDefault="00C547E4">
      <w:pPr>
        <w:rPr>
          <w:rFonts w:asciiTheme="majorHAnsi" w:hAnsiTheme="majorHAnsi" w:cstheme="majorHAnsi"/>
        </w:rPr>
      </w:pPr>
      <w:r w:rsidRPr="00C547E4">
        <w:rPr>
          <w:rFonts w:asciiTheme="majorHAnsi" w:hAnsiTheme="majorHAnsi" w:cstheme="majorHAnsi"/>
        </w:rPr>
        <w:t>Na sljedećoj poveznici p</w:t>
      </w:r>
      <w:r w:rsidR="00096421" w:rsidRPr="00C547E4">
        <w:rPr>
          <w:rFonts w:asciiTheme="majorHAnsi" w:hAnsiTheme="majorHAnsi" w:cstheme="majorHAnsi"/>
        </w:rPr>
        <w:t>ogledaj animaciju o glagolima</w:t>
      </w:r>
    </w:p>
    <w:p w:rsidR="00C547E4" w:rsidRPr="00C547E4" w:rsidRDefault="00E140F6" w:rsidP="00C547E4">
      <w:pPr>
        <w:rPr>
          <w:rFonts w:asciiTheme="majorHAnsi" w:hAnsiTheme="majorHAnsi" w:cstheme="majorHAnsi"/>
          <w:i/>
        </w:rPr>
      </w:pPr>
      <w:hyperlink r:id="rId10">
        <w:r w:rsidR="00C547E4" w:rsidRPr="00C547E4">
          <w:rPr>
            <w:rFonts w:asciiTheme="majorHAnsi" w:eastAsia="Helvetica Neue" w:hAnsiTheme="majorHAnsi" w:cstheme="majorHAnsi"/>
            <w:color w:val="385898"/>
            <w:highlight w:val="white"/>
            <w:u w:val="single"/>
          </w:rPr>
          <w:t>https://www.youtube.com/watch?v=pM9CH18yoiU</w:t>
        </w:r>
      </w:hyperlink>
    </w:p>
    <w:p w:rsidR="00BC6930" w:rsidRDefault="00C547E4">
      <w:r>
        <w:t>N</w:t>
      </w:r>
      <w:r w:rsidR="00096421">
        <w:t xml:space="preserve">apiši bilješke u bilježnicu. Pitanja će ti pomoći u pisanju bilježaka. </w:t>
      </w:r>
      <w:r>
        <w:t>N</w:t>
      </w:r>
      <w:r w:rsidR="00096421">
        <w:t>emoj pisati brojke i odgovarati na pitanja, već bilješke piš</w:t>
      </w:r>
      <w:r>
        <w:t>i</w:t>
      </w:r>
      <w:r w:rsidR="00096421">
        <w:t xml:space="preserve"> kao cjelovite rečenice. Nemoj zaboraviti napisati naslov</w:t>
      </w:r>
      <w:r>
        <w:t xml:space="preserve"> - </w:t>
      </w:r>
      <w:r w:rsidRPr="00C547E4">
        <w:rPr>
          <w:i/>
        </w:rPr>
        <w:t>Glagoli</w:t>
      </w:r>
      <w:r w:rsidR="00096421">
        <w:t xml:space="preserve">. </w:t>
      </w:r>
    </w:p>
    <w:p w:rsidR="00BC6930" w:rsidRDefault="00096421">
      <w:r>
        <w:t>Odgovori na ova pitanja:</w:t>
      </w:r>
    </w:p>
    <w:p w:rsidR="00BC6930" w:rsidRDefault="00096421">
      <w:pPr>
        <w:rPr>
          <w:i/>
        </w:rPr>
      </w:pPr>
      <w:r>
        <w:rPr>
          <w:i/>
        </w:rPr>
        <w:t>Što izriču glagoli?</w:t>
      </w:r>
    </w:p>
    <w:p w:rsidR="00BC6930" w:rsidRDefault="00096421">
      <w:pPr>
        <w:rPr>
          <w:i/>
        </w:rPr>
      </w:pPr>
      <w:r>
        <w:rPr>
          <w:i/>
        </w:rPr>
        <w:t>Koja su obilježja glagola?</w:t>
      </w:r>
    </w:p>
    <w:p w:rsidR="00BC6930" w:rsidRDefault="00096421">
      <w:pPr>
        <w:rPr>
          <w:i/>
        </w:rPr>
      </w:pPr>
      <w:r>
        <w:rPr>
          <w:i/>
        </w:rPr>
        <w:t>Što je sprezanje?</w:t>
      </w:r>
    </w:p>
    <w:p w:rsidR="00BC6930" w:rsidRDefault="00096421">
      <w:pPr>
        <w:rPr>
          <w:i/>
        </w:rPr>
      </w:pPr>
      <w:r>
        <w:rPr>
          <w:i/>
        </w:rPr>
        <w:t xml:space="preserve">Napiši jedan primjer sprezanja. </w:t>
      </w:r>
    </w:p>
    <w:p w:rsidR="0059360F" w:rsidRDefault="0059360F">
      <w:pPr>
        <w:rPr>
          <w:i/>
        </w:rPr>
      </w:pPr>
    </w:p>
    <w:p w:rsidR="0059360F" w:rsidRPr="0059360F" w:rsidRDefault="0059360F">
      <w:r>
        <w:t xml:space="preserve">Na e-sferi u rubrici </w:t>
      </w:r>
      <w:r>
        <w:rPr>
          <w:i/>
        </w:rPr>
        <w:t xml:space="preserve">Slušam i govorim </w:t>
      </w:r>
      <w:r>
        <w:t xml:space="preserve">poslušaj </w:t>
      </w:r>
      <w:proofErr w:type="spellStart"/>
      <w:r>
        <w:t>audiosažetak</w:t>
      </w:r>
      <w:proofErr w:type="spellEnd"/>
      <w:r>
        <w:t xml:space="preserve"> i usporedi ga sa svojim bilješkama. Ako je potrebno, svoje bilješke dopuni. </w:t>
      </w:r>
    </w:p>
    <w:p w:rsidR="00BC6930" w:rsidRPr="00C547E4" w:rsidRDefault="00096421">
      <w:pPr>
        <w:rPr>
          <w:b/>
          <w:color w:val="FF0000"/>
        </w:rPr>
      </w:pPr>
      <w:r w:rsidRPr="00C547E4">
        <w:rPr>
          <w:b/>
          <w:color w:val="FF0000"/>
        </w:rPr>
        <w:lastRenderedPageBreak/>
        <w:t>3. aktivnost – Digitaln</w:t>
      </w:r>
      <w:r w:rsidR="001C2D88">
        <w:rPr>
          <w:b/>
          <w:color w:val="FF0000"/>
        </w:rPr>
        <w:t xml:space="preserve">i glagoli </w:t>
      </w:r>
    </w:p>
    <w:p w:rsidR="00BC6930" w:rsidRDefault="00C547E4" w:rsidP="001C2D88">
      <w:pPr>
        <w:pStyle w:val="Bezproreda"/>
      </w:pPr>
      <w:r>
        <w:t>Na sljedećim poveznicama z</w:t>
      </w:r>
      <w:r w:rsidR="00096421">
        <w:t>aigraj</w:t>
      </w:r>
      <w:r>
        <w:t xml:space="preserve"> digitalne </w:t>
      </w:r>
      <w:r w:rsidR="00096421">
        <w:t xml:space="preserve">igre i ponovi znanje o glagolima. </w:t>
      </w:r>
    </w:p>
    <w:p w:rsidR="001C2D88" w:rsidRDefault="001C2D88"/>
    <w:p w:rsidR="00BC6930" w:rsidRDefault="00096421">
      <w:r>
        <w:t>Obilježja glagola</w:t>
      </w:r>
    </w:p>
    <w:p w:rsidR="00BC6930" w:rsidRDefault="00E140F6">
      <w:hyperlink r:id="rId11">
        <w:r w:rsidR="00096421">
          <w:rPr>
            <w:color w:val="0563C1"/>
            <w:u w:val="single"/>
          </w:rPr>
          <w:t>https://learningapps.org/watch?v=peyj2qfnv18</w:t>
        </w:r>
      </w:hyperlink>
    </w:p>
    <w:p w:rsidR="00BC6930" w:rsidRDefault="00096421">
      <w:r>
        <w:t>Glagoli po značenju – radnja, stanje, zbivanje</w:t>
      </w:r>
    </w:p>
    <w:p w:rsidR="00BC6930" w:rsidRDefault="00E140F6">
      <w:hyperlink r:id="rId12">
        <w:r w:rsidR="00096421">
          <w:rPr>
            <w:color w:val="0563C1"/>
            <w:u w:val="single"/>
          </w:rPr>
          <w:t>https://wordwall.net/hr/resource/1177884</w:t>
        </w:r>
      </w:hyperlink>
    </w:p>
    <w:p w:rsidR="00BC6930" w:rsidRDefault="00096421">
      <w:r>
        <w:t>Glagolska vremena – prošlost, sadašnjost, budućnost</w:t>
      </w:r>
    </w:p>
    <w:p w:rsidR="00BC6930" w:rsidRDefault="00E140F6">
      <w:hyperlink r:id="rId13">
        <w:r w:rsidR="00096421">
          <w:rPr>
            <w:color w:val="0563C1"/>
            <w:u w:val="single"/>
          </w:rPr>
          <w:t>https://learningapps.org/watch?v=pgw7a6aa520</w:t>
        </w:r>
      </w:hyperlink>
    </w:p>
    <w:p w:rsidR="00BC6930" w:rsidRDefault="00BC6930"/>
    <w:p w:rsidR="00BC6930" w:rsidRPr="001C2D88" w:rsidRDefault="00096421">
      <w:pPr>
        <w:rPr>
          <w:b/>
          <w:color w:val="FF0000"/>
        </w:rPr>
      </w:pPr>
      <w:r w:rsidRPr="001C2D88">
        <w:rPr>
          <w:b/>
          <w:color w:val="FF0000"/>
        </w:rPr>
        <w:t xml:space="preserve">4. aktivnost – Glagoli – ponovi </w:t>
      </w:r>
    </w:p>
    <w:p w:rsidR="00BC6930" w:rsidRDefault="00FD6ED2">
      <w:r>
        <w:rPr>
          <w:noProof/>
          <w:lang w:val="en-US"/>
        </w:rPr>
        <w:drawing>
          <wp:anchor distT="0" distB="0" distL="114300" distR="114300" simplePos="0" relativeHeight="251661312" behindDoc="1" locked="0" layoutInCell="1" hidden="0" allowOverlap="1" wp14:anchorId="5625054F" wp14:editId="65499BE9">
            <wp:simplePos x="0" y="0"/>
            <wp:positionH relativeFrom="margin">
              <wp:posOffset>-678815</wp:posOffset>
            </wp:positionH>
            <wp:positionV relativeFrom="paragraph">
              <wp:posOffset>248920</wp:posOffset>
            </wp:positionV>
            <wp:extent cx="6888480" cy="5448300"/>
            <wp:effectExtent l="0" t="0" r="7620" b="0"/>
            <wp:wrapNone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8480" cy="544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421">
        <w:t xml:space="preserve">Riješi zadatke o glagolima. Pošalji </w:t>
      </w:r>
      <w:r w:rsidR="001C2D88">
        <w:t xml:space="preserve">fotografiju riješenoga listića </w:t>
      </w:r>
      <w:r w:rsidR="00096421">
        <w:t xml:space="preserve">učitelju/učiteljici na dogovoreno virtualno mjesto. </w:t>
      </w:r>
    </w:p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/>
    <w:p w:rsidR="00BC6930" w:rsidRDefault="00BC69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360F" w:rsidRDefault="00593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360F" w:rsidRDefault="00593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BC6930" w:rsidRPr="0059360F" w:rsidRDefault="0059360F">
      <w:pPr>
        <w:rPr>
          <w:b/>
          <w:color w:val="FF0000"/>
        </w:rPr>
      </w:pPr>
      <w:r w:rsidRPr="0059360F">
        <w:rPr>
          <w:b/>
          <w:color w:val="FF0000"/>
        </w:rPr>
        <w:lastRenderedPageBreak/>
        <w:t>5. aktivnost – Radnja, stanje i zbivanje</w:t>
      </w:r>
    </w:p>
    <w:p w:rsidR="0059360F" w:rsidRDefault="0059360F"/>
    <w:p w:rsidR="0059360F" w:rsidRDefault="0059360F">
      <w:r>
        <w:t xml:space="preserve">U bilježnici nacrtaj tablicu s podjelom glagola na glagole radnje, stanja i zbivanja te razvrstaj glagole iz sljedećega zadatka. </w:t>
      </w:r>
    </w:p>
    <w:p w:rsidR="0059360F" w:rsidRDefault="0059360F">
      <w:r>
        <w:rPr>
          <w:noProof/>
          <w:lang w:val="en-US"/>
        </w:rPr>
        <w:drawing>
          <wp:inline distT="0" distB="0" distL="0" distR="0">
            <wp:extent cx="5760720" cy="4319306"/>
            <wp:effectExtent l="0" t="0" r="0" b="5080"/>
            <wp:docPr id="8" name="Slika 8" descr="https://www.e-sfera.hr/dodatni-digitalni-sadrzaji/3b72074e-934a-4dc5-82a9-487f47cb1227/assets/image/glag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-sfera.hr/dodatni-digitalni-sadrzaji/3b72074e-934a-4dc5-82a9-487f47cb1227/assets/image/glagoli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D88" w:rsidRDefault="001C2D88" w:rsidP="001C2D88">
      <w:pPr>
        <w:rPr>
          <w:b/>
          <w:color w:val="FF0000"/>
        </w:rPr>
      </w:pPr>
    </w:p>
    <w:p w:rsidR="001C2D88" w:rsidRPr="00A2531D" w:rsidRDefault="001C2D88" w:rsidP="001C2D88">
      <w:pPr>
        <w:rPr>
          <w:b/>
          <w:color w:val="FF0000"/>
        </w:rPr>
      </w:pPr>
      <w:r>
        <w:rPr>
          <w:b/>
          <w:color w:val="FF0000"/>
        </w:rPr>
        <w:t>R</w:t>
      </w:r>
      <w:r w:rsidRPr="00A2531D">
        <w:rPr>
          <w:b/>
          <w:color w:val="FF0000"/>
        </w:rPr>
        <w:t>EZULTATI UČENJA</w:t>
      </w:r>
    </w:p>
    <w:p w:rsidR="001C2D88" w:rsidRPr="00C547E4" w:rsidRDefault="00EC0749" w:rsidP="001C2D88">
      <w:pPr>
        <w:rPr>
          <w:b/>
          <w:color w:val="4F81BD" w:themeColor="accent1"/>
        </w:rPr>
      </w:pPr>
      <w:r w:rsidRPr="00EC0749">
        <w:rPr>
          <w:noProof/>
          <w:sz w:val="48"/>
          <w:szCs w:val="48"/>
          <w:lang w:val="en-US"/>
        </w:rPr>
        <w:drawing>
          <wp:anchor distT="0" distB="0" distL="114300" distR="114300" simplePos="0" relativeHeight="251664384" behindDoc="1" locked="0" layoutInCell="1" allowOverlap="1" wp14:anchorId="0C6B8429" wp14:editId="13B9C029">
            <wp:simplePos x="0" y="0"/>
            <wp:positionH relativeFrom="column">
              <wp:posOffset>2635885</wp:posOffset>
            </wp:positionH>
            <wp:positionV relativeFrom="paragraph">
              <wp:posOffset>196215</wp:posOffset>
            </wp:positionV>
            <wp:extent cx="5760720" cy="323977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D88" w:rsidRPr="00C547E4">
        <w:rPr>
          <w:b/>
          <w:color w:val="4F81BD" w:themeColor="accent1"/>
        </w:rPr>
        <w:t>Udžbeničku jedinicu svladao/svladala si ako na kraju svih aktivnosti pošalješ učitelju/učiteljici na dogovoreno virtualno mjesto:</w:t>
      </w:r>
    </w:p>
    <w:p w:rsidR="001C2D88" w:rsidRPr="00C547E4" w:rsidRDefault="001C2D88" w:rsidP="001C2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4F81BD" w:themeColor="accent1"/>
        </w:rPr>
      </w:pPr>
      <w:r w:rsidRPr="00C547E4">
        <w:rPr>
          <w:b/>
          <w:color w:val="4F81BD" w:themeColor="accent1"/>
        </w:rPr>
        <w:t>- bilješke o glagolima</w:t>
      </w:r>
      <w:r>
        <w:rPr>
          <w:b/>
          <w:color w:val="4F81BD" w:themeColor="accent1"/>
        </w:rPr>
        <w:t xml:space="preserve"> iz 2. aktivnosti</w:t>
      </w:r>
    </w:p>
    <w:p w:rsidR="001C2D88" w:rsidRPr="00C547E4" w:rsidRDefault="001C2D88" w:rsidP="001C2D88">
      <w:pPr>
        <w:rPr>
          <w:b/>
          <w:color w:val="4F81BD" w:themeColor="accent1"/>
        </w:rPr>
      </w:pPr>
      <w:r w:rsidRPr="00C547E4">
        <w:rPr>
          <w:b/>
          <w:color w:val="4F81BD" w:themeColor="accent1"/>
        </w:rPr>
        <w:t>- riješen nastavni listić o glagolima</w:t>
      </w:r>
      <w:r>
        <w:rPr>
          <w:b/>
          <w:color w:val="4F81BD" w:themeColor="accent1"/>
        </w:rPr>
        <w:t xml:space="preserve"> iz 4. aktivnosti. </w:t>
      </w:r>
    </w:p>
    <w:p w:rsidR="001C2D88" w:rsidRDefault="001C2D88" w:rsidP="001C2D88">
      <w:pPr>
        <w:rPr>
          <w:b/>
          <w:color w:val="0070C0"/>
        </w:rPr>
      </w:pPr>
    </w:p>
    <w:p w:rsidR="001C2D88" w:rsidRDefault="001C2D88" w:rsidP="001C2D88">
      <w:pPr>
        <w:jc w:val="center"/>
        <w:rPr>
          <w:b/>
          <w:color w:val="FF0000"/>
          <w:sz w:val="48"/>
          <w:szCs w:val="48"/>
        </w:rPr>
      </w:pPr>
      <w:r w:rsidRPr="002E7293">
        <w:rPr>
          <w:rFonts w:cstheme="minorHAnsi"/>
          <w:b/>
          <w:color w:val="FF0000"/>
          <w:sz w:val="48"/>
          <w:szCs w:val="48"/>
        </w:rPr>
        <w:t>Želim ti uspjeh</w:t>
      </w:r>
      <w:r w:rsidRPr="002E7293">
        <w:rPr>
          <w:b/>
          <w:color w:val="FF0000"/>
          <w:sz w:val="48"/>
          <w:szCs w:val="48"/>
        </w:rPr>
        <w:t xml:space="preserve"> u radu!                                                                                                 </w:t>
      </w:r>
      <w:r w:rsidRPr="002E7293">
        <w:rPr>
          <w:b/>
          <w:color w:val="FF0000"/>
          <w:sz w:val="48"/>
          <w:szCs w:val="48"/>
        </w:rPr>
        <w:sym w:font="Wingdings" w:char="F04A"/>
      </w:r>
    </w:p>
    <w:sectPr w:rsidR="001C2D88">
      <w:footerReference w:type="default" r:id="rId1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F6" w:rsidRDefault="00E140F6">
      <w:pPr>
        <w:spacing w:after="0" w:line="240" w:lineRule="auto"/>
      </w:pPr>
      <w:r>
        <w:separator/>
      </w:r>
    </w:p>
  </w:endnote>
  <w:endnote w:type="continuationSeparator" w:id="0">
    <w:p w:rsidR="00E140F6" w:rsidRDefault="00E1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30" w:rsidRDefault="00BC693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F6" w:rsidRDefault="00E140F6">
      <w:pPr>
        <w:spacing w:after="0" w:line="240" w:lineRule="auto"/>
      </w:pPr>
      <w:r>
        <w:separator/>
      </w:r>
    </w:p>
  </w:footnote>
  <w:footnote w:type="continuationSeparator" w:id="0">
    <w:p w:rsidR="00E140F6" w:rsidRDefault="00E14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30"/>
    <w:rsid w:val="00091907"/>
    <w:rsid w:val="00096421"/>
    <w:rsid w:val="001C2D88"/>
    <w:rsid w:val="002059CF"/>
    <w:rsid w:val="002969C3"/>
    <w:rsid w:val="00387C13"/>
    <w:rsid w:val="004E5024"/>
    <w:rsid w:val="0059360F"/>
    <w:rsid w:val="00B32BC7"/>
    <w:rsid w:val="00BC6930"/>
    <w:rsid w:val="00C35CD3"/>
    <w:rsid w:val="00C547E4"/>
    <w:rsid w:val="00D46342"/>
    <w:rsid w:val="00E140F6"/>
    <w:rsid w:val="00EC0749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284F"/>
  <w15:docId w15:val="{314AD1EE-11D3-4A8A-8F9A-C9741A01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C547E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54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3b72074e-934a-4dc5-82a9-487f47cb1227/" TargetMode="External"/><Relationship Id="rId13" Type="http://schemas.openxmlformats.org/officeDocument/2006/relationships/hyperlink" Target="https://learningapps.org/watch?v=pgw7a6aa52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ordwall.net/hr/resource/117788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learningapps.org/watch?v=peyj2qfnv18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pM9CH18yoiU&amp;fbclid=IwAR34C1RDn9GGVVReWgfbgWYHV3uIBm9THkywjLVIN479fnINW4e1j0sw14A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Nastavnik</cp:lastModifiedBy>
  <cp:revision>4</cp:revision>
  <dcterms:created xsi:type="dcterms:W3CDTF">2021-04-06T18:21:00Z</dcterms:created>
  <dcterms:modified xsi:type="dcterms:W3CDTF">2021-04-06T20:10:00Z</dcterms:modified>
</cp:coreProperties>
</file>